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514E4" w14:textId="4A286A24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№ </w:t>
      </w:r>
      <w:r w:rsidR="007E587F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14:paraId="6CBF5015" w14:textId="156E0C98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к Дополнительному соглашению № 6 от </w:t>
      </w:r>
      <w:r w:rsidR="009E2989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20651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E2989">
        <w:rPr>
          <w:rFonts w:ascii="Times New Roman" w:hAnsi="Times New Roman" w:cs="Times New Roman"/>
          <w:sz w:val="28"/>
          <w:szCs w:val="28"/>
          <w:lang w:val="ru-RU"/>
        </w:rPr>
        <w:t>08</w:t>
      </w:r>
      <w:bookmarkStart w:id="0" w:name="_GoBack"/>
      <w:bookmarkEnd w:id="0"/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.2025 </w:t>
      </w:r>
    </w:p>
    <w:p w14:paraId="02702CFE" w14:textId="77777777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к Тарифному соглашению в сфере </w:t>
      </w:r>
      <w:proofErr w:type="gramStart"/>
      <w:r w:rsidRPr="00206511">
        <w:rPr>
          <w:rFonts w:ascii="Times New Roman" w:hAnsi="Times New Roman" w:cs="Times New Roman"/>
          <w:sz w:val="28"/>
          <w:szCs w:val="28"/>
          <w:lang w:val="ru-RU"/>
        </w:rPr>
        <w:t>обязательного</w:t>
      </w:r>
      <w:proofErr w:type="gramEnd"/>
      <w:r w:rsidRPr="002065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47ACD63" w14:textId="77777777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>медицинского страхования на территории</w:t>
      </w:r>
    </w:p>
    <w:p w14:paraId="162622E4" w14:textId="77777777" w:rsidR="00206511" w:rsidRPr="00206511" w:rsidRDefault="00206511" w:rsidP="00206511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206511">
        <w:rPr>
          <w:rFonts w:ascii="Times New Roman" w:hAnsi="Times New Roman" w:cs="Times New Roman"/>
          <w:sz w:val="28"/>
          <w:szCs w:val="28"/>
          <w:lang w:val="ru-RU"/>
        </w:rPr>
        <w:t>Ивановской области на 2025 год</w:t>
      </w:r>
    </w:p>
    <w:p w14:paraId="14CB7E9D" w14:textId="77777777" w:rsidR="00206511" w:rsidRDefault="002065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14:paraId="7BA272BC" w14:textId="60FFBDF2" w:rsidR="0040160C" w:rsidRPr="000E1A33" w:rsidRDefault="00AD12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2D76DB">
        <w:rPr>
          <w:rFonts w:ascii="Times New Roman" w:hAnsi="Times New Roman" w:cs="Times New Roman"/>
          <w:sz w:val="28"/>
          <w:szCs w:val="28"/>
          <w:lang w:val="ru-RU"/>
        </w:rPr>
        <w:t>Приложение № 2</w:t>
      </w:r>
      <w:r w:rsidR="00A25128" w:rsidRPr="000E1A33">
        <w:rPr>
          <w:rFonts w:ascii="Times New Roman" w:hAnsi="Times New Roman" w:cs="Times New Roman"/>
          <w:sz w:val="28"/>
          <w:szCs w:val="28"/>
          <w:lang w:val="ru-RU"/>
        </w:rPr>
        <w:t>6</w:t>
      </w:r>
    </w:p>
    <w:p w14:paraId="22189574" w14:textId="77777777"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Тарифному соглашению</w:t>
      </w:r>
    </w:p>
    <w:p w14:paraId="242A400F" w14:textId="77777777"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обязательного медицинского страхования</w:t>
      </w:r>
    </w:p>
    <w:p w14:paraId="03E84CC7" w14:textId="3C98F755"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Ивановской области на 202</w:t>
      </w:r>
      <w:r w:rsidR="00BA1022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p w14:paraId="01D63328" w14:textId="77777777" w:rsidR="0040160C" w:rsidRDefault="004016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AE782F" w14:textId="77777777" w:rsidR="0040160C" w:rsidRDefault="002D76DB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 </w:t>
      </w:r>
    </w:p>
    <w:p w14:paraId="3845927E" w14:textId="2B2189DB" w:rsidR="0040160C" w:rsidRPr="000E1A33" w:rsidRDefault="000E1A33" w:rsidP="000E1A33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 </w:t>
      </w:r>
      <w:r w:rsidR="00AD1297">
        <w:rPr>
          <w:rFonts w:ascii="Times New Roman" w:hAnsi="Times New Roman"/>
          <w:b/>
          <w:bCs/>
          <w:sz w:val="28"/>
          <w:szCs w:val="28"/>
        </w:rPr>
        <w:t>21</w:t>
      </w:r>
      <w:r>
        <w:rPr>
          <w:rFonts w:ascii="Times New Roman" w:hAnsi="Times New Roman"/>
          <w:b/>
          <w:bCs/>
          <w:sz w:val="28"/>
          <w:szCs w:val="28"/>
        </w:rPr>
        <w:t>.0</w:t>
      </w:r>
      <w:r w:rsidR="00AD1297">
        <w:rPr>
          <w:rFonts w:ascii="Times New Roman" w:hAnsi="Times New Roman"/>
          <w:b/>
          <w:bCs/>
          <w:sz w:val="28"/>
          <w:szCs w:val="28"/>
        </w:rPr>
        <w:t>7</w:t>
      </w:r>
      <w:r>
        <w:rPr>
          <w:rFonts w:ascii="Times New Roman" w:hAnsi="Times New Roman"/>
          <w:b/>
          <w:bCs/>
          <w:sz w:val="28"/>
          <w:szCs w:val="28"/>
        </w:rPr>
        <w:t>.202</w:t>
      </w:r>
      <w:r w:rsidR="00BA1022">
        <w:rPr>
          <w:rFonts w:ascii="Times New Roman" w:hAnsi="Times New Roman"/>
          <w:b/>
          <w:bCs/>
          <w:sz w:val="28"/>
          <w:szCs w:val="28"/>
        </w:rPr>
        <w:t>5</w:t>
      </w:r>
    </w:p>
    <w:tbl>
      <w:tblPr>
        <w:tblpPr w:leftFromText="180" w:rightFromText="180" w:vertAnchor="text" w:tblpX="-500" w:tblpY="1"/>
        <w:tblW w:w="10889" w:type="dxa"/>
        <w:tblLook w:val="04A0" w:firstRow="1" w:lastRow="0" w:firstColumn="1" w:lastColumn="0" w:noHBand="0" w:noVBand="1"/>
      </w:tblPr>
      <w:tblGrid>
        <w:gridCol w:w="554"/>
        <w:gridCol w:w="4232"/>
        <w:gridCol w:w="2552"/>
        <w:gridCol w:w="2559"/>
        <w:gridCol w:w="992"/>
      </w:tblGrid>
      <w:tr w:rsidR="0040160C" w14:paraId="49D7EC32" w14:textId="77777777" w:rsidTr="00762140">
        <w:trPr>
          <w:trHeight w:val="977"/>
          <w:tblHeader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1C96F" w14:textId="77777777" w:rsidR="0040160C" w:rsidRDefault="002D76D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9831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3BA01" w14:textId="3A60DA61" w:rsidR="0040160C" w:rsidRDefault="002D76DB" w:rsidP="00762140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Предположительный результат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3B6B1" w14:textId="46A1306E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</w:t>
            </w:r>
            <w:r w:rsidR="002244E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87BA" w14:textId="61584D7A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Макс. </w:t>
            </w:r>
            <w:r w:rsidR="002244E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алл</w:t>
            </w:r>
            <w:r w:rsidR="002244E5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**</w:t>
            </w:r>
          </w:p>
        </w:tc>
      </w:tr>
      <w:tr w:rsidR="0040160C" w14:paraId="5B384940" w14:textId="77777777" w:rsidTr="00762140">
        <w:trPr>
          <w:trHeight w:val="425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B8D1D4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9ABFF" w14:textId="0169CA59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0160C" w14:paraId="6CA60FEB" w14:textId="77777777" w:rsidTr="00762140">
        <w:trPr>
          <w:trHeight w:val="761"/>
        </w:trPr>
        <w:tc>
          <w:tcPr>
            <w:tcW w:w="10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F0095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0160C" w14:paraId="7184D4C9" w14:textId="77777777" w:rsidTr="00762140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A8A0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3A1BF" w14:textId="69ED4626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415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Доля </w:t>
            </w:r>
            <w:r w:rsidR="00441545" w:rsidRPr="004415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лиц в возрасте от 18 до 39 лет, не прошедших в течение последних двух лет </w:t>
            </w:r>
            <w:r w:rsidRPr="004415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профилактическ</w:t>
            </w:r>
            <w:r w:rsidR="00441545" w:rsidRPr="004415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ий медицинский осмотр или диспансеризацию</w:t>
            </w:r>
            <w:r w:rsidRPr="004415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, от общего числа </w:t>
            </w:r>
            <w:r w:rsidR="00441545" w:rsidRPr="004415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прикрепленного населения этой возрастной группы</w:t>
            </w:r>
            <w:r w:rsidRPr="004415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1027" w14:textId="528469B5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C5B2" w14:textId="0737C413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2C43" w14:textId="3CD8397E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747BDA5D" w14:textId="77777777" w:rsidTr="00762140">
        <w:trPr>
          <w:trHeight w:val="5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42A0B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DA7C3" w14:textId="7EA9D4DA" w:rsidR="0040160C" w:rsidRDefault="002D76DB" w:rsidP="007621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AD6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C9F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21262E3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50C7E3F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14:paraId="1F829CA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14:paraId="70C1A06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30CB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766E53DF" w14:textId="77777777" w:rsidTr="00762140">
        <w:trPr>
          <w:trHeight w:val="25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514B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8EF9F" w14:textId="46B52ACC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</w:t>
            </w:r>
            <w:r w:rsidR="00441545" w:rsidRPr="004415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подозрением на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злокачественное новообразование, выявленным впервые при профилактических медицинских осмотрах </w:t>
            </w:r>
            <w:r w:rsidRP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и</w:t>
            </w:r>
            <w:r w:rsidR="00EA0C82" w:rsidRP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ли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диспансеризации за период, от общего числа взрослых пациентов с </w:t>
            </w:r>
            <w:r w:rsidR="00EA0C82" w:rsidRP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подозрением на злокачественное новообразование или</w:t>
            </w:r>
            <w:r w:rsid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впервые в жизни установленным</w:t>
            </w:r>
            <w:r w:rsidR="007A5F7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диагнозом злокачеств</w:t>
            </w:r>
            <w:r w:rsidR="00D152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8E9C" w14:textId="79BDA7BE" w:rsidR="0040160C" w:rsidRDefault="0040160C" w:rsidP="00D152F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FA06" w14:textId="747CFB32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97159" w14:textId="7BD92A84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6E2DDC94" w14:textId="77777777" w:rsidTr="00762140">
        <w:trPr>
          <w:trHeight w:val="12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48B7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7655E" w14:textId="08F55471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</w:t>
            </w:r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9AC5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51C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6C4C33C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426C50F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506BA3C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4C77913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9D49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3AB55B02" w14:textId="77777777" w:rsidTr="00762140">
        <w:trPr>
          <w:trHeight w:val="239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4024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8B9B5" w14:textId="77777777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  <w:p w14:paraId="2039C72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2BC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707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14:paraId="5811CEB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14:paraId="3E34068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14:paraId="6CEACD1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06CAF51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8AE5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17397D7A" w14:textId="77777777" w:rsidTr="00762140">
        <w:trPr>
          <w:trHeight w:val="13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12AE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89FB6" w14:textId="6D71B907" w:rsidR="0040160C" w:rsidRDefault="00EA0C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Доля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взрослых </w:t>
            </w:r>
            <w:r w:rsidRP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 подозрением на злокачественное новообразование органов дыхания, выявленным впервые при профилактическом медицинской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EC40" w14:textId="66D4D6E4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EAAD" w14:textId="6E41A145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5EB87" w14:textId="3ED436A8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7F515552" w14:textId="77777777" w:rsidTr="00762140">
        <w:trPr>
          <w:trHeight w:val="711"/>
        </w:trPr>
        <w:tc>
          <w:tcPr>
            <w:tcW w:w="10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F663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40160C" w14:paraId="155D1628" w14:textId="77777777" w:rsidTr="00762140">
        <w:trPr>
          <w:trHeight w:val="237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328F7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8770" w14:textId="09FEA464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болезнями системы кровообращения*</w:t>
            </w:r>
            <w:r w:rsid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A0C82" w:rsidRP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 высоким</w:t>
            </w:r>
            <w:r w:rsid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</w:t>
            </w:r>
            <w:r w:rsid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аортокоронарное шунтирование, </w:t>
            </w:r>
            <w:proofErr w:type="spellStart"/>
            <w:r w:rsid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ангиопластика</w:t>
            </w:r>
            <w:proofErr w:type="spellEnd"/>
            <w:r w:rsid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коронарных артерий со </w:t>
            </w:r>
            <w:proofErr w:type="spellStart"/>
            <w:r w:rsid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стентированием</w:t>
            </w:r>
            <w:proofErr w:type="spellEnd"/>
            <w:r w:rsid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и </w:t>
            </w:r>
            <w:proofErr w:type="spellStart"/>
            <w:r w:rsid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катетерная</w:t>
            </w:r>
            <w:proofErr w:type="spellEnd"/>
            <w:r w:rsid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абляция по поводу сердечно-сосудистых заболеваний)</w:t>
            </w:r>
            <w:r w:rsidRPr="00EA0C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состоящих под диспансерным наблюдением, от общего числа взрослых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пациентов с болезнями системы кровообращения*, </w:t>
            </w:r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с высоким риском развития неблагоприятных сердечно-сосудистых событий (которые перенесли острое нарушение </w:t>
            </w:r>
            <w:proofErr w:type="spellStart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мозгово</w:t>
            </w:r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-</w:t>
            </w:r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го</w:t>
            </w:r>
            <w:proofErr w:type="spellEnd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кровообращения, инфаркт миокарда, страдающих ишемической болезнью сердца в сочетании с фибрилляцией предсердий и хронической сердечной </w:t>
            </w:r>
            <w:proofErr w:type="spellStart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недостаточ</w:t>
            </w:r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-</w:t>
            </w:r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ностью</w:t>
            </w:r>
            <w:proofErr w:type="spellEnd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, а также которым выполнены аортокоронарное шунтирование, </w:t>
            </w:r>
            <w:proofErr w:type="spellStart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ангиопластика</w:t>
            </w:r>
            <w:proofErr w:type="spellEnd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коронарных артерий со </w:t>
            </w:r>
            <w:proofErr w:type="spellStart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стентированием</w:t>
            </w:r>
            <w:proofErr w:type="spellEnd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и </w:t>
            </w:r>
            <w:proofErr w:type="spellStart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катетерная</w:t>
            </w:r>
            <w:proofErr w:type="spellEnd"/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абляция по поводу сердечно-сосудистых заболеваний)</w:t>
            </w:r>
            <w:r w:rsidR="006E51F6" w:rsidRPr="006E51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A954" w14:textId="45748844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861E" w14:textId="43BD04F8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F1FC" w14:textId="0B6884D8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39F22EA9" w14:textId="77777777" w:rsidTr="00762140">
        <w:trPr>
          <w:trHeight w:val="257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7CC8E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626A8" w14:textId="5954778D" w:rsidR="0040160C" w:rsidRDefault="00981ED1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81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81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системы кровообращения</w:t>
            </w:r>
            <w:r w:rsidRPr="00981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*, по поводу которых пациент состоит на диспансерном наблюдении, от всех лиц соответствующего возраста, </w:t>
            </w:r>
            <w:proofErr w:type="gramStart"/>
            <w:r w:rsidRPr="00981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состояв</w:t>
            </w:r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-</w:t>
            </w:r>
            <w:proofErr w:type="spellStart"/>
            <w:r w:rsidRPr="00981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ших</w:t>
            </w:r>
            <w:proofErr w:type="spellEnd"/>
            <w:proofErr w:type="gramEnd"/>
            <w:r w:rsidRPr="00981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на диспансерном наблюдении по поводу болезней</w:t>
            </w:r>
            <w:r w:rsidRPr="00981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кровообращения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981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C6C9" w14:textId="0C1F977A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6080" w14:textId="691956B0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5E1BE" w14:textId="229C814E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235B4CEF" w14:textId="77777777" w:rsidTr="00762140">
        <w:trPr>
          <w:trHeight w:val="205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4CDC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82B75" w14:textId="7E674D0B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F64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F1C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677E5B2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BA44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55C75154" w14:textId="77777777" w:rsidTr="00762140">
        <w:trPr>
          <w:trHeight w:val="238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32566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E72DB" w14:textId="33438988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E2E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5E6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14:paraId="741319C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AC2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4AC0205B" w14:textId="77777777" w:rsidTr="00762140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7DD94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C5D58" w14:textId="26DD12D3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C5F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96F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14:paraId="2812292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25EE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27C5271D" w14:textId="77777777" w:rsidTr="00762140">
        <w:trPr>
          <w:trHeight w:val="2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62BBC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89B9F" w14:textId="07B03B43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госпитализированных за период по экстренным показаниям в связи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 обострением (декомпенсацией) состояний, по поводу которых пациент находится под диспансерным наблюдением,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 общего числа взрослых пациентов, находящихся под диспансерным наблюдением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F1D0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843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34B9038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38C95D69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14:paraId="2011594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14:paraId="549B450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BD0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3FD975B" w14:textId="77777777" w:rsidTr="00762140">
        <w:trPr>
          <w:trHeight w:val="25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A4E6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E1769" w14:textId="37EC92E1" w:rsidR="0040160C" w:rsidRDefault="002D76DB" w:rsidP="00AD6C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или их осложнений в течение года</w:t>
            </w:r>
            <w:r w:rsidR="00AD6C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 момента предыдущей госпитализации, от общего числа взрослых, госпитализированных за период по причине заболеваний сердечно-сосудистой системы или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5031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65E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14:paraId="0F23E84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14:paraId="6F92A19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14:paraId="674E07B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14:paraId="378B5DB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7D61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25E5A931" w14:textId="77777777" w:rsidTr="00762140">
        <w:trPr>
          <w:trHeight w:val="259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47E42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A216" w14:textId="2F37B358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065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74C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0C98A89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5788E46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14:paraId="39AF0FB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14:paraId="0BF9F60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1617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5B50A7CF" w14:textId="77777777" w:rsidTr="00762140">
        <w:trPr>
          <w:trHeight w:val="688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69879C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350A" w14:textId="69F351B8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0160C" w14:paraId="5465CB6A" w14:textId="77777777" w:rsidTr="00762140">
        <w:trPr>
          <w:trHeight w:val="709"/>
        </w:trPr>
        <w:tc>
          <w:tcPr>
            <w:tcW w:w="10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28E9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40160C" w14:paraId="4BDF648F" w14:textId="77777777" w:rsidTr="00762140">
        <w:trPr>
          <w:trHeight w:val="84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98C0E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4585F" w14:textId="76C1FB1B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</w:t>
            </w:r>
            <w:r w:rsidR="002244E5" w:rsidRPr="002244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**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098E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6CA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14:paraId="29BACA8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8C661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2476034" w14:textId="77777777" w:rsidTr="00762140">
        <w:trPr>
          <w:trHeight w:val="239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19C6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96506" w14:textId="7AB65EB2" w:rsidR="0040160C" w:rsidRDefault="002D76DB" w:rsidP="00B54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соединительной ткани за период, 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4F9A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982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58B97F90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F9E4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62AE0C92" w14:textId="77777777" w:rsidTr="00762140">
        <w:trPr>
          <w:trHeight w:val="212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2B25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15CD9" w14:textId="06E80BA4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BA1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B6BC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428A401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542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6308AF18" w14:textId="77777777" w:rsidTr="00762140">
        <w:trPr>
          <w:trHeight w:val="196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523E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FB0E9" w14:textId="0F134FCC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998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F946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7AC2E59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D90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7870030E" w14:textId="77777777" w:rsidTr="00762140">
        <w:trPr>
          <w:trHeight w:val="211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2057B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930C1" w14:textId="72E907F1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 от общего числа детей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1344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BF3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14:paraId="53268A13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DB7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 w14:paraId="7DC697C6" w14:textId="77777777" w:rsidTr="00762140">
        <w:trPr>
          <w:trHeight w:val="282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21636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B05A3" w14:textId="70E2A9A6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эндокринной системы, расстройства питания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нарушения обмена веществ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06F8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C403F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14:paraId="43E976F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F562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07B245AA" w14:textId="77777777" w:rsidTr="00762140">
        <w:trPr>
          <w:trHeight w:val="624"/>
        </w:trPr>
        <w:tc>
          <w:tcPr>
            <w:tcW w:w="9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46B98BC7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42D14" w14:textId="6A315FBB" w:rsidR="0040160C" w:rsidRDefault="0040160C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0160C" w14:paraId="46AAC889" w14:textId="77777777" w:rsidTr="00762140">
        <w:trPr>
          <w:trHeight w:val="686"/>
        </w:trPr>
        <w:tc>
          <w:tcPr>
            <w:tcW w:w="10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745B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0160C" w14:paraId="2FD1D05C" w14:textId="77777777" w:rsidTr="00762140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C130D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A70D" w14:textId="4293444F"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женщин, отказавшихся</w:t>
            </w:r>
            <w:r w:rsid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от искусственного прерывания беременности, от числа женщин, прошедших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14:paraId="13BC6296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D1EC53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07FEB8D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67C58A4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B614BF2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EAB3784" w14:textId="77777777"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8A0F" w14:textId="77777777"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49B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14:paraId="37E81E98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14:paraId="5EEA90D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14:paraId="67C4AB2D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14:paraId="7EE7DA5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A175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 w14:paraId="29D48F01" w14:textId="77777777" w:rsidTr="00762140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31E82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26D7" w14:textId="03D31B1B" w:rsidR="0040160C" w:rsidRDefault="00B54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</w:t>
            </w:r>
            <w:r w:rsidRP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541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подозрением на злокачественное новообразование или впервые в жизни установленным злокачественным новообразованием предстательной железы.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AFC4" w14:textId="281FC4D0" w:rsidR="0040160C" w:rsidRDefault="0040160C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142F" w14:textId="12497BD1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B38F2" w14:textId="1970AA7F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7A3ABC15" w14:textId="77777777" w:rsidTr="00762140">
        <w:trPr>
          <w:trHeight w:val="69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EF333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AE4B4" w14:textId="26B0600B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</w:t>
            </w:r>
            <w:r w:rsidR="00EE3FE1" w:rsidRPr="00EE3F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подозрением на</w:t>
            </w:r>
            <w:r w:rsidR="00EE3F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злокачественное новообразование шейки матки, выявленным впервые </w:t>
            </w:r>
            <w:r w:rsidRPr="002025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при </w:t>
            </w:r>
            <w:r w:rsidR="00EE3FE1" w:rsidRPr="002025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профилактическом медицинском осмотре</w:t>
            </w:r>
            <w:r w:rsidR="00202510" w:rsidRPr="002025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или</w:t>
            </w:r>
            <w:r w:rsidR="00EE3FE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диспансеризации, от общего числа женщин с</w:t>
            </w:r>
            <w:r w:rsidR="002025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02510" w:rsidRPr="002025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подозрением на злокачественное новообразование или впервые в жизни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установленным диаг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нозом злокачественное новообразо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вание шейки матки</w:t>
            </w:r>
            <w:r w:rsidR="0020251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2C826" w14:textId="11271BEF" w:rsidR="0040160C" w:rsidRDefault="0040160C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C5537" w14:textId="6A6A7569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DE9AE" w14:textId="5EE0A017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1FDC9849" w14:textId="77777777" w:rsidTr="00762140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E65D8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7265B" w14:textId="57615B90" w:rsidR="0040160C" w:rsidRDefault="002D76DB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</w:t>
            </w:r>
            <w:r w:rsidR="00450E74" w:rsidRP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подозрением на</w:t>
            </w:r>
            <w:r w:rsid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злокачественное новообразование молочной железы, выявленным впервые при </w:t>
            </w:r>
            <w:r w:rsidR="00450E74" w:rsidRP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профилактическом медицинском осмотре или</w:t>
            </w:r>
            <w:r w:rsid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диспансеризации, от общего числа женщин </w:t>
            </w:r>
            <w:r w:rsidRP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</w:t>
            </w:r>
            <w:r w:rsidR="00450E74" w:rsidRP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подозрением на злокачественное новообразование или </w:t>
            </w:r>
            <w:proofErr w:type="gramStart"/>
            <w:r w:rsidR="00450E74" w:rsidRP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в</w:t>
            </w:r>
            <w:proofErr w:type="gramEnd"/>
            <w:r w:rsidR="00450E74" w:rsidRP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впервые </w:t>
            </w:r>
            <w:proofErr w:type="gramStart"/>
            <w:r w:rsidR="00450E74" w:rsidRP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в</w:t>
            </w:r>
            <w:proofErr w:type="gramEnd"/>
            <w:r w:rsidR="00450E74" w:rsidRP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жизни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657F" w14:textId="43BD90B6" w:rsidR="0040160C" w:rsidRDefault="0040160C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AA76" w14:textId="6559DE99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5355A" w14:textId="5858E519" w:rsidR="0040160C" w:rsidRDefault="00401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0160C" w14:paraId="34897B3F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AF325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ECF59" w14:textId="18CACA9A" w:rsidR="0040160C" w:rsidRDefault="002D76DB" w:rsidP="00543F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поводу беременности и родов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55B61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6E1B" w14:textId="77777777"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14:paraId="663FE1CA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5F65F" w14:textId="77777777"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50E74" w14:paraId="2B5023BC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548EB" w14:textId="0D69BE04" w:rsidR="00450E74" w:rsidRP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50E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26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B401A" w14:textId="5C54FEE9" w:rsidR="00450E74" w:rsidRPr="00450E74" w:rsidRDefault="00450E74" w:rsidP="00450E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1264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6437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65C4F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7152E07E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9F64" w14:textId="6AD96174" w:rsidR="00450E74" w:rsidRPr="00450E74" w:rsidRDefault="00723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27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A8CBA" w14:textId="6134F717" w:rsidR="00450E74" w:rsidRPr="00450E74" w:rsidRDefault="009C75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Доля</w:t>
            </w:r>
            <w:r w:rsidR="004353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экспертиз качества медицинской помощи, оказанной в рамках диспансерного наблюдения, в которых выявлены нарушения, приведшие к ухудшению состоянию здоровья,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ADC2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E4C8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CFDB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68B8EE2A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AA43" w14:textId="618DABCB" w:rsidR="00450E74" w:rsidRPr="00450E74" w:rsidRDefault="00950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28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3A8CD" w14:textId="2DA0B0F4" w:rsidR="00450E74" w:rsidRPr="00450E74" w:rsidRDefault="00950581" w:rsidP="009505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9FDB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772B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C6199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19AFF3A9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398F9" w14:textId="08B15158" w:rsidR="00450E74" w:rsidRPr="00450E74" w:rsidRDefault="00950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29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03497" w14:textId="4D028DC9" w:rsidR="00450E74" w:rsidRPr="00450E74" w:rsidRDefault="00950581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Доля экспертиз качества медицинской помощи, в которых выявлены нарушения, приведшие к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инвалидизации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застрахованного</w:t>
            </w:r>
            <w:r w:rsidR="000756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5E2C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F853D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76B66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368158BD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0A488" w14:textId="1E599877" w:rsidR="00450E74" w:rsidRPr="00075645" w:rsidRDefault="00075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0756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30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4CF9E" w14:textId="095ADD37" w:rsidR="00450E74" w:rsidRPr="00075645" w:rsidRDefault="00075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D4E9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D9DE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BF0CA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32BA686E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61EF5" w14:textId="7DE53C07" w:rsidR="00450E74" w:rsidRPr="00075645" w:rsidRDefault="000756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lastRenderedPageBreak/>
              <w:t>31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E5DBF" w14:textId="7CE7D9E9" w:rsidR="00450E74" w:rsidRPr="00075645" w:rsidRDefault="00075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Необоснованный отказ застрахованным лицам в оказании медицинской помощи</w:t>
            </w:r>
            <w:r w:rsidR="00D152F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в соответствии с программой обязательного медицинского страхования, с последующим ухудшением состояния здоровья.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1978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C318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959E5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19AF9860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50D51" w14:textId="659FCAB6" w:rsidR="00450E74" w:rsidRPr="00075645" w:rsidRDefault="00D1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32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CAF98" w14:textId="76063620" w:rsidR="00450E74" w:rsidRPr="00075645" w:rsidRDefault="00D152F6" w:rsidP="002065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Необоснованный отказ  застрахованным лицам в оказании медицинской помощи в соответствии с программой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обязательного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медицинского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страхова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, приведший к летальному исходу.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4BE2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0BFF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608E2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50E74" w14:paraId="142C9556" w14:textId="77777777" w:rsidTr="00762140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55F4A" w14:textId="4B71EDFE" w:rsidR="00450E74" w:rsidRPr="00075645" w:rsidRDefault="007A5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33</w:t>
            </w:r>
          </w:p>
        </w:tc>
        <w:tc>
          <w:tcPr>
            <w:tcW w:w="4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54724" w14:textId="5518F812" w:rsidR="00450E74" w:rsidRPr="00075645" w:rsidRDefault="007A5F7C" w:rsidP="00543F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диспан</w:t>
            </w:r>
            <w:proofErr w:type="spellEnd"/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серного наблюдения и получивших в течение трех рабочих дней консультацию врача-специалиста (фельдшера фельдшерско-акушерско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пункта, фельдшерского пункта при условии</w:t>
            </w:r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возложения на него функции лечащего врача), от з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а</w:t>
            </w:r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страхованных лиц, которым оказывалась меди</w:t>
            </w:r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-</w:t>
            </w:r>
            <w:proofErr w:type="spellStart"/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цинская</w:t>
            </w:r>
            <w:proofErr w:type="spellEnd"/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помощь в стационарных условиях, с диагнозом, по которому предусмотрено установление </w:t>
            </w:r>
            <w:proofErr w:type="spellStart"/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диспан</w:t>
            </w:r>
            <w:proofErr w:type="spellEnd"/>
            <w:r w:rsidR="00543F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-</w:t>
            </w:r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серного наблюдения</w:t>
            </w:r>
            <w:proofErr w:type="gramEnd"/>
            <w:r w:rsidR="007621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(за исключением тех пациентов, которые направлены на лечение в стационарных условиях и в условиях дневного стационара).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FED4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ECB0" w14:textId="77777777" w:rsidR="00450E74" w:rsidRDefault="00450E7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6D9C0" w14:textId="77777777" w:rsidR="00450E74" w:rsidRDefault="00450E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949E679" w14:textId="44CFE5CB" w:rsidR="0040160C" w:rsidRDefault="002D76DB" w:rsidP="002244E5">
      <w:pPr>
        <w:pStyle w:val="ConsPlusNormal"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P201"/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t xml:space="preserve">&lt;*&gt; По набору кодов Международной статистической </w:t>
      </w:r>
      <w:hyperlink r:id="rId6">
        <w:r>
          <w:rPr>
            <w:rFonts w:ascii="Times New Roman" w:hAnsi="Times New Roman" w:cs="Times New Roman"/>
            <w:sz w:val="24"/>
            <w:szCs w:val="24"/>
            <w:lang w:val="ru-RU"/>
          </w:rPr>
          <w:t>классификации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болезней и проблем, связанных со здоровьем, десятого пересмотра (МКБ-10)</w:t>
      </w:r>
    </w:p>
    <w:p w14:paraId="419E7BA4" w14:textId="1C7D77E9" w:rsidR="002244E5" w:rsidRPr="002244E5" w:rsidRDefault="002244E5" w:rsidP="002244E5">
      <w:pPr>
        <w:pStyle w:val="ConsPlusNormal"/>
        <w:spacing w:before="100" w:beforeAutospacing="1" w:after="100" w:afterAutospacing="1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7ABA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&lt;**&gt; Приказ Минздрава России от 06.12.2021г. № 1122н «Об утверждении национального календаря профилактических прививок, календаря профилактических</w:t>
      </w:r>
      <w:r w:rsidR="00C47ABA" w:rsidRPr="00C47ABA">
        <w:rPr>
          <w:rFonts w:ascii="Times New Roman" w:hAnsi="Times New Roman" w:cs="Times New Roman"/>
          <w:sz w:val="24"/>
          <w:szCs w:val="24"/>
          <w:highlight w:val="yellow"/>
          <w:lang w:val="ru-RU"/>
        </w:rPr>
        <w:t xml:space="preserve"> прививок по эпидемическим показаниям и порядка проведения профилактических прививок»</w:t>
      </w:r>
    </w:p>
    <w:p w14:paraId="431B677B" w14:textId="536B6C29" w:rsidR="0040160C" w:rsidRDefault="002D76DB" w:rsidP="002244E5">
      <w:pPr>
        <w:widowControl w:val="0"/>
        <w:spacing w:before="100" w:beforeAutospacing="1" w:after="100" w:afterAutospacing="1" w:line="240" w:lineRule="auto"/>
        <w:ind w:firstLine="53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&lt;</w:t>
      </w:r>
      <w:r w:rsidR="002244E5" w:rsidRPr="002244E5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**&gt;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Значения максимальных баллов и их количество могут быть пересмотрены для учреждений, которые оказывают помощь детскому населению (отдельные юридические лица)</w:t>
      </w:r>
    </w:p>
    <w:p w14:paraId="0D5DA404" w14:textId="5B213D94" w:rsidR="0040160C" w:rsidRDefault="002D76DB" w:rsidP="002244E5">
      <w:pPr>
        <w:pStyle w:val="ConsPlusNormal"/>
        <w:spacing w:before="100" w:beforeAutospacing="1" w:after="100" w:afterAutospacing="1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&lt;**</w:t>
      </w:r>
      <w:r w:rsidR="002244E5" w:rsidRPr="002244E5">
        <w:rPr>
          <w:rFonts w:ascii="Times New Roman" w:hAnsi="Times New Roman" w:cs="Times New Roman"/>
          <w:sz w:val="24"/>
          <w:szCs w:val="24"/>
          <w:lang w:val="ru-RU"/>
        </w:rPr>
        <w:t>*</w:t>
      </w:r>
      <w:r>
        <w:rPr>
          <w:rFonts w:ascii="Times New Roman" w:hAnsi="Times New Roman" w:cs="Times New Roman"/>
          <w:sz w:val="24"/>
          <w:szCs w:val="24"/>
          <w:lang w:val="ru-RU"/>
        </w:rPr>
        <w:t>*&gt; Выполненным считается показатель со значением 0,5 и более баллов</w:t>
      </w:r>
    </w:p>
    <w:p w14:paraId="5C69E81F" w14:textId="77777777" w:rsidR="0040160C" w:rsidRDefault="0040160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4EE38D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7C46E7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B8EBFB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41AA6A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33811E" w14:textId="77777777" w:rsidR="00942B08" w:rsidRDefault="00942B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FACFB7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Методика расчета объема средств, направляемых медицинским организациям за достижение целевых значений показателей результативности деятельности </w:t>
      </w:r>
    </w:p>
    <w:p w14:paraId="61FF933E" w14:textId="77777777" w:rsidR="0040160C" w:rsidRDefault="0040160C">
      <w:pPr>
        <w:widowControl w:val="0"/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14:paraId="24C0A3B7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2 баллов. </w:t>
      </w:r>
    </w:p>
    <w:p w14:paraId="0D55766E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фактического выполнения показателей, медицинские организации распределяются на три группы: </w:t>
      </w:r>
    </w:p>
    <w:p w14:paraId="22AD105C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группа - выполнившие до 40 процентов показателей (от максимального количества показателей, установленных для каждой медицинской организации);</w:t>
      </w:r>
    </w:p>
    <w:p w14:paraId="64596E50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 группа - от 40 (включительно) до 60 процентов показателей (от максимального количества показателей, установленных для каждой медицинской организации);</w:t>
      </w:r>
    </w:p>
    <w:p w14:paraId="55E9EB8C" w14:textId="77777777"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 группа - от 60 (включительно) процентов показателей (от максимального количества показателей, установленных для каждой медицинской организации).</w:t>
      </w:r>
    </w:p>
    <w:p w14:paraId="09FE36B3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предусмотренных на выплаты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итогам оценки достижения значений показателей результативности деятельности, складывается из двух частей:</w:t>
      </w:r>
    </w:p>
    <w:p w14:paraId="78852686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14:paraId="2723D70C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14:paraId="24FD9E49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AE0F77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433E741" wp14:editId="363B9F00">
            <wp:extent cx="1552575" cy="533400"/>
            <wp:effectExtent l="0" t="0" r="0" b="0"/>
            <wp:docPr id="1" name="Рисунок 44" descr="base_1_408645_32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4" descr="base_1_408645_328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63528461" w14:textId="77777777">
        <w:tc>
          <w:tcPr>
            <w:tcW w:w="1304" w:type="dxa"/>
          </w:tcPr>
          <w:p w14:paraId="209423DF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6E30DB1B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419D6750" w14:textId="77777777">
        <w:tc>
          <w:tcPr>
            <w:tcW w:w="1304" w:type="dxa"/>
          </w:tcPr>
          <w:p w14:paraId="6FAD7AE4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84F9C8B" wp14:editId="1135364C">
                  <wp:extent cx="619125" cy="285750"/>
                  <wp:effectExtent l="0" t="0" r="0" b="0"/>
                  <wp:docPr id="2" name="Рисунок 43" descr="base_1_408645_32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3" descr="base_1_408645_32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6D506E1E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 расчете на 1 прикрепленное лицо, рублей;</w:t>
            </w:r>
          </w:p>
        </w:tc>
      </w:tr>
      <w:tr w:rsidR="0040160C" w14:paraId="6D9799B0" w14:textId="77777777">
        <w:tc>
          <w:tcPr>
            <w:tcW w:w="1304" w:type="dxa"/>
          </w:tcPr>
          <w:p w14:paraId="4E914FFD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70C51F" wp14:editId="1E4702FE">
                  <wp:extent cx="419100" cy="285750"/>
                  <wp:effectExtent l="0" t="0" r="0" b="0"/>
                  <wp:docPr id="3" name="Рисунок 42" descr="base_1_408645_32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42" descr="base_1_408645_32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7B67447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 w14:paraId="6356BE58" w14:textId="77777777">
        <w:tc>
          <w:tcPr>
            <w:tcW w:w="1304" w:type="dxa"/>
          </w:tcPr>
          <w:p w14:paraId="6BEFE33B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4A7DC0" wp14:editId="35C7006C">
                  <wp:extent cx="619125" cy="285750"/>
                  <wp:effectExtent l="0" t="0" r="0" b="0"/>
                  <wp:docPr id="4" name="Рисунок 41" descr="base_1_408645_32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1" descr="base_1_408645_32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6CED36A8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14:paraId="11D124CA" w14:textId="77777777" w:rsidR="0040160C" w:rsidRDefault="004016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D25AA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качестве численности прикрепленного населения к конкретной медицинской организации используется численность на 1-ое число первого месяца расчетного j-того периода.</w:t>
      </w:r>
    </w:p>
    <w:p w14:paraId="1F1A9ACA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направляемый в i-ю медицинскую организацию II и III групп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при распределении 70 процентов от объема средств с учетом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показателей результативности </w:t>
      </w:r>
      <w:r>
        <w:rPr>
          <w:noProof/>
          <w:lang w:eastAsia="ru-RU"/>
        </w:rPr>
        <w:drawing>
          <wp:inline distT="0" distB="0" distL="0" distR="0" wp14:anchorId="2E6808A0" wp14:editId="681FB059">
            <wp:extent cx="809625" cy="304800"/>
            <wp:effectExtent l="0" t="0" r="0" b="0"/>
            <wp:docPr id="5" name="Рисунок 40" descr="base_1_408645_3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0" descr="base_1_408645_3283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14:paraId="5AB0FB6B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2BD3873" wp14:editId="502B5FC1">
            <wp:extent cx="1981200" cy="285750"/>
            <wp:effectExtent l="0" t="0" r="0" b="0"/>
            <wp:docPr id="6" name="Рисунок 39" descr="base_1_408645_3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9" descr="base_1_408645_3284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0F52EEB6" w14:textId="77777777">
        <w:tc>
          <w:tcPr>
            <w:tcW w:w="1304" w:type="dxa"/>
          </w:tcPr>
          <w:p w14:paraId="52AA0F03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610EC971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5B2299F0" w14:textId="77777777">
        <w:tc>
          <w:tcPr>
            <w:tcW w:w="1304" w:type="dxa"/>
          </w:tcPr>
          <w:p w14:paraId="7B9C7CDA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054FFF" wp14:editId="05DABE29">
                  <wp:extent cx="466725" cy="257175"/>
                  <wp:effectExtent l="0" t="0" r="0" b="0"/>
                  <wp:docPr id="7" name="Рисунок 38" descr="base_1_408645_32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38" descr="base_1_408645_32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66" w:type="dxa"/>
          </w:tcPr>
          <w:p w14:paraId="3D6EB500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14:paraId="59787D54" w14:textId="77777777" w:rsidR="0040160C" w:rsidRDefault="0040160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E6CE3F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</w:p>
    <w:p w14:paraId="3273775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14:paraId="12B720CD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3BDDA2D" wp14:editId="1567BB6E">
            <wp:extent cx="1600200" cy="533400"/>
            <wp:effectExtent l="0" t="0" r="0" b="0"/>
            <wp:docPr id="8" name="Рисунок 37" descr="base_1_408645_32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37" descr="base_1_408645_3284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57531EF7" w14:textId="77777777">
        <w:tc>
          <w:tcPr>
            <w:tcW w:w="1304" w:type="dxa"/>
          </w:tcPr>
          <w:p w14:paraId="16720F2C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30BCD564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610EB5F2" w14:textId="77777777">
        <w:tc>
          <w:tcPr>
            <w:tcW w:w="1304" w:type="dxa"/>
          </w:tcPr>
          <w:p w14:paraId="2AD7C811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8E1E96" wp14:editId="3238401A">
                  <wp:extent cx="676275" cy="285750"/>
                  <wp:effectExtent l="0" t="0" r="0" b="0"/>
                  <wp:docPr id="9" name="Рисунок 36" descr="base_1_408645_32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36" descr="base_1_408645_32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32301F4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 расчете на 1 балл, рублей;</w:t>
            </w:r>
          </w:p>
        </w:tc>
      </w:tr>
      <w:tr w:rsidR="0040160C" w14:paraId="71EEE98D" w14:textId="77777777">
        <w:tc>
          <w:tcPr>
            <w:tcW w:w="1304" w:type="dxa"/>
          </w:tcPr>
          <w:p w14:paraId="0C66E99F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2FFF698" wp14:editId="20A3F432">
                  <wp:extent cx="419100" cy="285750"/>
                  <wp:effectExtent l="0" t="0" r="0" b="0"/>
                  <wp:docPr id="10" name="Рисунок 35" descr="base_1_408645_32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35" descr="base_1_408645_32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631D3108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 w14:paraId="4E4AAF0F" w14:textId="77777777">
        <w:tc>
          <w:tcPr>
            <w:tcW w:w="1304" w:type="dxa"/>
          </w:tcPr>
          <w:p w14:paraId="7582CAC5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DBE6DF" wp14:editId="2B34E882">
                  <wp:extent cx="590550" cy="285750"/>
                  <wp:effectExtent l="0" t="0" r="0" b="0"/>
                  <wp:docPr id="11" name="Рисунок 34" descr="base_1_408645_32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34" descr="base_1_408645_32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5A9CDD8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14:paraId="222AB941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11AE2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направляемый в i-ю медицинскую организацию III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период, при распределении 30 процентов от объема средств на стимулирование медицинских организаций </w:t>
      </w:r>
      <w:r>
        <w:rPr>
          <w:noProof/>
          <w:lang w:eastAsia="ru-RU"/>
        </w:rPr>
        <w:drawing>
          <wp:inline distT="0" distB="0" distL="0" distR="0" wp14:anchorId="27C8817E" wp14:editId="521C9670">
            <wp:extent cx="866775" cy="304800"/>
            <wp:effectExtent l="0" t="0" r="0" b="0"/>
            <wp:docPr id="12" name="Рисунок 33" descr="base_1_408645_32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3" descr="base_1_408645_328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14:paraId="2D540410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2C9C21" w14:textId="77777777"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DC43475" wp14:editId="5B1D4A50">
            <wp:extent cx="2047875" cy="285750"/>
            <wp:effectExtent l="0" t="0" r="0" b="0"/>
            <wp:docPr id="13" name="Рисунок 32" descr="base_1_408645_32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2" descr="base_1_408645_3284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 w14:paraId="5571D631" w14:textId="77777777">
        <w:tc>
          <w:tcPr>
            <w:tcW w:w="1304" w:type="dxa"/>
          </w:tcPr>
          <w:p w14:paraId="496E47F3" w14:textId="77777777"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14:paraId="26CB0454" w14:textId="77777777"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 w14:paraId="0777930F" w14:textId="77777777">
        <w:tc>
          <w:tcPr>
            <w:tcW w:w="1304" w:type="dxa"/>
          </w:tcPr>
          <w:p w14:paraId="0B33012D" w14:textId="77777777"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B8C8CA" wp14:editId="04FBAC2D">
                  <wp:extent cx="447675" cy="257175"/>
                  <wp:effectExtent l="0" t="0" r="0" b="0"/>
                  <wp:docPr id="14" name="Рисунок 31" descr="base_1_408645_32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31" descr="base_1_408645_32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14:paraId="3EC0D9FD" w14:textId="77777777"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14:paraId="11515941" w14:textId="77777777"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D9CBEE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567167F0" w14:textId="77777777"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- равняется нулю.</w:t>
      </w:r>
    </w:p>
    <w:p w14:paraId="57AD5367" w14:textId="77777777"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lang w:val="ru-RU"/>
        </w:rPr>
        <w:t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следует производить 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 фактического выполнения не менее 90 процентов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>
        <w:rPr>
          <w:rFonts w:ascii="Times New Roman" w:hAnsi="Times New Roman"/>
          <w:color w:val="000000" w:themeColor="text1"/>
          <w:sz w:val="28"/>
          <w:lang w:val="ru-RU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2F6581DE" w14:textId="77777777"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lang w:val="ru-RU"/>
        </w:rPr>
        <w:t>В случае</w:t>
      </w:r>
      <w:proofErr w:type="gramStart"/>
      <w:r>
        <w:rPr>
          <w:rFonts w:ascii="Times New Roman" w:hAnsi="Times New Roman"/>
          <w:color w:val="000000" w:themeColor="text1"/>
          <w:sz w:val="28"/>
          <w:lang w:val="ru-RU"/>
        </w:rPr>
        <w:t>,</w:t>
      </w:r>
      <w:proofErr w:type="gramEnd"/>
      <w:r>
        <w:rPr>
          <w:rFonts w:ascii="Times New Roman" w:hAnsi="Times New Roman"/>
          <w:color w:val="000000" w:themeColor="text1"/>
          <w:sz w:val="28"/>
          <w:lang w:val="ru-RU"/>
        </w:rPr>
        <w:t xml:space="preserve"> если не достигнуто снижение вышеуказанных показателей смертности прикрепленного населения (взрослого и детского) </w:t>
      </w:r>
      <w:r>
        <w:rPr>
          <w:rFonts w:ascii="Times New Roman" w:hAnsi="Times New Roman"/>
          <w:color w:val="000000" w:themeColor="text1"/>
          <w:sz w:val="28"/>
          <w:lang w:val="ru-RU"/>
        </w:rPr>
        <w:br/>
        <w:t>и (или) 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выплат.</w:t>
      </w:r>
    </w:p>
    <w:p w14:paraId="428632EE" w14:textId="77777777" w:rsidR="001064E1" w:rsidRDefault="001064E1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C3957AC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EE54271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C32C48A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52AAB3A7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79BAFF7B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15E80E84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0281A91C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34151C4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3BEAA7B2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343019D4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345B9C67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398BF2B6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8EAFB0C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79ADC769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1AC7EEFF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03287D30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3575807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08D8EA3A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049E69D9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4C4F54D7" w14:textId="77777777" w:rsidR="00942B08" w:rsidRDefault="00942B0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</w:p>
    <w:p w14:paraId="6316F4F0" w14:textId="366B44C0" w:rsidR="00942B08" w:rsidRPr="00942B08" w:rsidRDefault="00942B08" w:rsidP="00942B08">
      <w:pPr>
        <w:pStyle w:val="ConsPlusNormal"/>
        <w:ind w:firstLine="567"/>
        <w:jc w:val="center"/>
        <w:rPr>
          <w:rFonts w:ascii="Times New Roman" w:hAnsi="Times New Roman"/>
          <w:color w:val="000000" w:themeColor="text1"/>
          <w:sz w:val="28"/>
          <w:highlight w:val="yellow"/>
          <w:lang w:val="ru-RU"/>
        </w:rPr>
      </w:pPr>
      <w:r w:rsidRPr="00942B08">
        <w:rPr>
          <w:rFonts w:ascii="Times New Roman" w:hAnsi="Times New Roman"/>
          <w:b/>
          <w:color w:val="000000" w:themeColor="text1"/>
          <w:sz w:val="28"/>
          <w:highlight w:val="yellow"/>
          <w:lang w:val="ru-RU"/>
        </w:rPr>
        <w:lastRenderedPageBreak/>
        <w:t>Максимальный показатель результативности деятельности медицинских организаций,</w:t>
      </w:r>
      <w:r w:rsidRPr="00942B08">
        <w:rPr>
          <w:rFonts w:ascii="Times New Roman" w:hAnsi="Times New Roman"/>
          <w:b/>
          <w:bCs/>
          <w:sz w:val="28"/>
          <w:szCs w:val="28"/>
          <w:highlight w:val="yellow"/>
          <w:lang w:val="ru-RU"/>
        </w:rPr>
        <w:t xml:space="preserve"> финансируемых по </w:t>
      </w:r>
      <w:proofErr w:type="spellStart"/>
      <w:r w:rsidRPr="00942B08">
        <w:rPr>
          <w:rFonts w:ascii="Times New Roman" w:hAnsi="Times New Roman"/>
          <w:b/>
          <w:bCs/>
          <w:sz w:val="28"/>
          <w:szCs w:val="28"/>
          <w:highlight w:val="yellow"/>
          <w:lang w:val="ru-RU"/>
        </w:rPr>
        <w:t>подушевому</w:t>
      </w:r>
      <w:proofErr w:type="spellEnd"/>
      <w:r w:rsidRPr="00942B08">
        <w:rPr>
          <w:rFonts w:ascii="Times New Roman" w:hAnsi="Times New Roman"/>
          <w:b/>
          <w:bCs/>
          <w:sz w:val="28"/>
          <w:szCs w:val="28"/>
          <w:highlight w:val="yellow"/>
          <w:lang w:val="ru-RU"/>
        </w:rPr>
        <w:t xml:space="preserve">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 в разрезе медицинских организаций</w:t>
      </w:r>
    </w:p>
    <w:p w14:paraId="0683CBAE" w14:textId="4846D2D7" w:rsidR="00543FA4" w:rsidRPr="00942B08" w:rsidRDefault="00942B08" w:rsidP="00942B08">
      <w:pPr>
        <w:pStyle w:val="ConsPlusNormal"/>
        <w:ind w:firstLine="567"/>
        <w:jc w:val="right"/>
        <w:rPr>
          <w:rFonts w:ascii="Times New Roman" w:hAnsi="Times New Roman"/>
          <w:color w:val="000000" w:themeColor="text1"/>
          <w:sz w:val="28"/>
          <w:highlight w:val="yellow"/>
          <w:lang w:val="ru-RU"/>
        </w:rPr>
      </w:pPr>
      <w:r w:rsidRPr="00942B08">
        <w:rPr>
          <w:rFonts w:ascii="Times New Roman" w:hAnsi="Times New Roman"/>
          <w:color w:val="000000" w:themeColor="text1"/>
          <w:sz w:val="28"/>
          <w:highlight w:val="yellow"/>
          <w:lang w:val="ru-RU"/>
        </w:rPr>
        <w:t>Таблица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5558"/>
        <w:gridCol w:w="3813"/>
      </w:tblGrid>
      <w:tr w:rsidR="00A62918" w:rsidRPr="00942B08" w14:paraId="42006C89" w14:textId="77777777" w:rsidTr="00A62918">
        <w:tc>
          <w:tcPr>
            <w:tcW w:w="817" w:type="dxa"/>
          </w:tcPr>
          <w:p w14:paraId="6686CEE4" w14:textId="6E537993" w:rsidR="00A62918" w:rsidRPr="00942B08" w:rsidRDefault="00A62918" w:rsidP="001064E1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№ </w:t>
            </w:r>
            <w:proofErr w:type="gram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п</w:t>
            </w:r>
            <w:proofErr w:type="gram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/п</w:t>
            </w:r>
          </w:p>
        </w:tc>
        <w:tc>
          <w:tcPr>
            <w:tcW w:w="5558" w:type="dxa"/>
          </w:tcPr>
          <w:p w14:paraId="5623D6E6" w14:textId="10068E1E" w:rsidR="00A62918" w:rsidRPr="00942B08" w:rsidRDefault="00A62918" w:rsidP="001064E1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Наименование медицинской организации</w:t>
            </w:r>
          </w:p>
        </w:tc>
        <w:tc>
          <w:tcPr>
            <w:tcW w:w="3813" w:type="dxa"/>
          </w:tcPr>
          <w:p w14:paraId="37F80C66" w14:textId="246AF909" w:rsidR="00A62918" w:rsidRPr="00942B08" w:rsidRDefault="00A62918" w:rsidP="001064E1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Максимальный показатель результативности, в баллах</w:t>
            </w:r>
          </w:p>
        </w:tc>
      </w:tr>
      <w:tr w:rsidR="00A62918" w:rsidRPr="00942B08" w14:paraId="2E08DC65" w14:textId="77777777" w:rsidTr="00A62918">
        <w:tc>
          <w:tcPr>
            <w:tcW w:w="817" w:type="dxa"/>
          </w:tcPr>
          <w:p w14:paraId="3124BCBD" w14:textId="41441C89" w:rsidR="00A62918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1.</w:t>
            </w:r>
          </w:p>
        </w:tc>
        <w:tc>
          <w:tcPr>
            <w:tcW w:w="5558" w:type="dxa"/>
          </w:tcPr>
          <w:p w14:paraId="2550A88D" w14:textId="4C110730" w:rsidR="00A62918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1 ГКБ</w:t>
            </w:r>
          </w:p>
        </w:tc>
        <w:tc>
          <w:tcPr>
            <w:tcW w:w="3813" w:type="dxa"/>
          </w:tcPr>
          <w:p w14:paraId="225EE877" w14:textId="77777777" w:rsidR="00A62918" w:rsidRPr="00942B08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A62918" w:rsidRPr="00942B08" w14:paraId="231696C5" w14:textId="77777777" w:rsidTr="00A62918">
        <w:tc>
          <w:tcPr>
            <w:tcW w:w="817" w:type="dxa"/>
          </w:tcPr>
          <w:p w14:paraId="0BA5B62E" w14:textId="6D078E81" w:rsidR="00A62918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2.</w:t>
            </w:r>
          </w:p>
        </w:tc>
        <w:tc>
          <w:tcPr>
            <w:tcW w:w="5558" w:type="dxa"/>
          </w:tcPr>
          <w:p w14:paraId="24FBED41" w14:textId="5CEDD06E" w:rsidR="00A62918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ОБУЗ ИКБ им. 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Куваевых</w:t>
            </w:r>
            <w:proofErr w:type="spellEnd"/>
          </w:p>
        </w:tc>
        <w:tc>
          <w:tcPr>
            <w:tcW w:w="3813" w:type="dxa"/>
          </w:tcPr>
          <w:p w14:paraId="6FC992EE" w14:textId="77777777" w:rsidR="00A62918" w:rsidRPr="00942B08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A62918" w:rsidRPr="00942B08" w14:paraId="7EF09203" w14:textId="77777777" w:rsidTr="00A62918">
        <w:tc>
          <w:tcPr>
            <w:tcW w:w="817" w:type="dxa"/>
          </w:tcPr>
          <w:p w14:paraId="1FB7E710" w14:textId="55F2E9CA" w:rsidR="00A62918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3.</w:t>
            </w:r>
          </w:p>
        </w:tc>
        <w:tc>
          <w:tcPr>
            <w:tcW w:w="5558" w:type="dxa"/>
          </w:tcPr>
          <w:p w14:paraId="34A2C308" w14:textId="52E734B6" w:rsidR="00A62918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«ГКБ № 3 г. Иванова»</w:t>
            </w:r>
          </w:p>
        </w:tc>
        <w:tc>
          <w:tcPr>
            <w:tcW w:w="3813" w:type="dxa"/>
          </w:tcPr>
          <w:p w14:paraId="6320DDF9" w14:textId="77777777" w:rsidR="00A62918" w:rsidRPr="00942B08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A62918" w:rsidRPr="00942B08" w14:paraId="0ACF4F4C" w14:textId="77777777" w:rsidTr="00A62918">
        <w:tc>
          <w:tcPr>
            <w:tcW w:w="817" w:type="dxa"/>
          </w:tcPr>
          <w:p w14:paraId="32D1E136" w14:textId="62FFDF32" w:rsidR="00A62918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4.</w:t>
            </w:r>
          </w:p>
        </w:tc>
        <w:tc>
          <w:tcPr>
            <w:tcW w:w="5558" w:type="dxa"/>
          </w:tcPr>
          <w:p w14:paraId="6E1E8741" w14:textId="1AFAFA66" w:rsidR="00A62918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«ГКБ № 4»</w:t>
            </w:r>
          </w:p>
        </w:tc>
        <w:tc>
          <w:tcPr>
            <w:tcW w:w="3813" w:type="dxa"/>
          </w:tcPr>
          <w:p w14:paraId="2437C6B8" w14:textId="77777777" w:rsidR="00A62918" w:rsidRPr="00942B08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A62918" w:rsidRPr="00942B08" w14:paraId="08001A34" w14:textId="77777777" w:rsidTr="00A62918">
        <w:tc>
          <w:tcPr>
            <w:tcW w:w="817" w:type="dxa"/>
          </w:tcPr>
          <w:p w14:paraId="4597997D" w14:textId="0D2261D3" w:rsidR="00A62918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5.</w:t>
            </w:r>
          </w:p>
        </w:tc>
        <w:tc>
          <w:tcPr>
            <w:tcW w:w="5558" w:type="dxa"/>
          </w:tcPr>
          <w:p w14:paraId="4E21D0E7" w14:textId="00F0BA6B" w:rsidR="00A62918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ГКБ № 7</w:t>
            </w:r>
          </w:p>
        </w:tc>
        <w:tc>
          <w:tcPr>
            <w:tcW w:w="3813" w:type="dxa"/>
          </w:tcPr>
          <w:p w14:paraId="025813E6" w14:textId="77777777" w:rsidR="00A62918" w:rsidRPr="00942B08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A62918" w:rsidRPr="00942B08" w14:paraId="33CC182C" w14:textId="77777777" w:rsidTr="00A62918">
        <w:tc>
          <w:tcPr>
            <w:tcW w:w="817" w:type="dxa"/>
          </w:tcPr>
          <w:p w14:paraId="5B117D49" w14:textId="7B0F9B43" w:rsidR="00A62918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6.</w:t>
            </w:r>
          </w:p>
        </w:tc>
        <w:tc>
          <w:tcPr>
            <w:tcW w:w="5558" w:type="dxa"/>
          </w:tcPr>
          <w:p w14:paraId="06F9E07D" w14:textId="33F4A40B" w:rsidR="00A62918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«ДГКБ № 5» г. Иваново</w:t>
            </w:r>
          </w:p>
        </w:tc>
        <w:tc>
          <w:tcPr>
            <w:tcW w:w="3813" w:type="dxa"/>
          </w:tcPr>
          <w:p w14:paraId="3B25CA3B" w14:textId="77777777" w:rsidR="00A62918" w:rsidRPr="00942B08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A62918" w:rsidRPr="00942B08" w14:paraId="48501476" w14:textId="77777777" w:rsidTr="00A62918">
        <w:tc>
          <w:tcPr>
            <w:tcW w:w="817" w:type="dxa"/>
          </w:tcPr>
          <w:p w14:paraId="2923920F" w14:textId="20C461B6" w:rsidR="00A62918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7.</w:t>
            </w:r>
          </w:p>
        </w:tc>
        <w:tc>
          <w:tcPr>
            <w:tcW w:w="5558" w:type="dxa"/>
          </w:tcPr>
          <w:p w14:paraId="37C821A8" w14:textId="78AACE83" w:rsidR="00A62918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ОБУЗ 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Верхнеландеховская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13C0036C" w14:textId="77777777" w:rsidR="00A62918" w:rsidRPr="00942B08" w:rsidRDefault="00A6291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23265BA2" w14:textId="77777777" w:rsidTr="00A62918">
        <w:tc>
          <w:tcPr>
            <w:tcW w:w="817" w:type="dxa"/>
          </w:tcPr>
          <w:p w14:paraId="3204097A" w14:textId="3C247A24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8.</w:t>
            </w:r>
          </w:p>
        </w:tc>
        <w:tc>
          <w:tcPr>
            <w:tcW w:w="5558" w:type="dxa"/>
          </w:tcPr>
          <w:p w14:paraId="5FEC4B5C" w14:textId="02D5D8F4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ОБУЗ 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Вичугская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0713F18D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02F4F1F3" w14:textId="77777777" w:rsidTr="00A62918">
        <w:tc>
          <w:tcPr>
            <w:tcW w:w="817" w:type="dxa"/>
          </w:tcPr>
          <w:p w14:paraId="11960C2E" w14:textId="5E6E8454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9.</w:t>
            </w:r>
          </w:p>
        </w:tc>
        <w:tc>
          <w:tcPr>
            <w:tcW w:w="5558" w:type="dxa"/>
          </w:tcPr>
          <w:p w14:paraId="445DE846" w14:textId="33B2C854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Гаврилово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-Посадская ЦРБ»</w:t>
            </w:r>
          </w:p>
        </w:tc>
        <w:tc>
          <w:tcPr>
            <w:tcW w:w="3813" w:type="dxa"/>
          </w:tcPr>
          <w:p w14:paraId="61A49BAC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5DE5A4A8" w14:textId="77777777" w:rsidTr="00A62918">
        <w:tc>
          <w:tcPr>
            <w:tcW w:w="817" w:type="dxa"/>
          </w:tcPr>
          <w:p w14:paraId="09F2B04D" w14:textId="50D76EC5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10.</w:t>
            </w:r>
          </w:p>
        </w:tc>
        <w:tc>
          <w:tcPr>
            <w:tcW w:w="5558" w:type="dxa"/>
          </w:tcPr>
          <w:p w14:paraId="3E623638" w14:textId="40C733E5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Ильинская ЦРБ</w:t>
            </w:r>
          </w:p>
        </w:tc>
        <w:tc>
          <w:tcPr>
            <w:tcW w:w="3813" w:type="dxa"/>
          </w:tcPr>
          <w:p w14:paraId="58C6CE4F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10AADDB4" w14:textId="77777777" w:rsidTr="00A62918">
        <w:tc>
          <w:tcPr>
            <w:tcW w:w="817" w:type="dxa"/>
          </w:tcPr>
          <w:p w14:paraId="4DEAB9D1" w14:textId="73C156C0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11.</w:t>
            </w:r>
          </w:p>
        </w:tc>
        <w:tc>
          <w:tcPr>
            <w:tcW w:w="5558" w:type="dxa"/>
          </w:tcPr>
          <w:p w14:paraId="40E75946" w14:textId="673A059B" w:rsidR="00BF4BCF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gram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Кинешемская</w:t>
            </w:r>
            <w:proofErr w:type="gram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06589DD0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62C3AC17" w14:textId="77777777" w:rsidTr="00A62918">
        <w:tc>
          <w:tcPr>
            <w:tcW w:w="817" w:type="dxa"/>
          </w:tcPr>
          <w:p w14:paraId="0607EB28" w14:textId="5B2A0620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12.</w:t>
            </w:r>
          </w:p>
        </w:tc>
        <w:tc>
          <w:tcPr>
            <w:tcW w:w="5558" w:type="dxa"/>
          </w:tcPr>
          <w:p w14:paraId="78D509D0" w14:textId="1FE817CD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gram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Комсомольская</w:t>
            </w:r>
            <w:proofErr w:type="gram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ЦБ»</w:t>
            </w:r>
          </w:p>
        </w:tc>
        <w:tc>
          <w:tcPr>
            <w:tcW w:w="3813" w:type="dxa"/>
          </w:tcPr>
          <w:p w14:paraId="1FE657D1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69F6F159" w14:textId="77777777" w:rsidTr="00A62918">
        <w:tc>
          <w:tcPr>
            <w:tcW w:w="817" w:type="dxa"/>
          </w:tcPr>
          <w:p w14:paraId="07ADCCEB" w14:textId="7639D58F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13.</w:t>
            </w:r>
          </w:p>
        </w:tc>
        <w:tc>
          <w:tcPr>
            <w:tcW w:w="5558" w:type="dxa"/>
          </w:tcPr>
          <w:p w14:paraId="319B0FB1" w14:textId="090489FE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Кохомская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24B5B53F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2FD495AA" w14:textId="77777777" w:rsidTr="00A62918">
        <w:tc>
          <w:tcPr>
            <w:tcW w:w="817" w:type="dxa"/>
          </w:tcPr>
          <w:p w14:paraId="4195DDC4" w14:textId="23C2CA49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14.</w:t>
            </w:r>
          </w:p>
        </w:tc>
        <w:tc>
          <w:tcPr>
            <w:tcW w:w="5558" w:type="dxa"/>
          </w:tcPr>
          <w:p w14:paraId="2D697A67" w14:textId="0389CD81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ОБУЗ 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Лежневская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42897EDC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47FEE38F" w14:textId="77777777" w:rsidTr="00A62918">
        <w:tc>
          <w:tcPr>
            <w:tcW w:w="817" w:type="dxa"/>
          </w:tcPr>
          <w:p w14:paraId="1E3C1B91" w14:textId="2A1B09F8" w:rsidR="007E7466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15.</w:t>
            </w:r>
          </w:p>
        </w:tc>
        <w:tc>
          <w:tcPr>
            <w:tcW w:w="5558" w:type="dxa"/>
          </w:tcPr>
          <w:p w14:paraId="02FA5728" w14:textId="411FEB5C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ОБУЗ 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Лухская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58EE45F6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6ADA54E6" w14:textId="77777777" w:rsidTr="00A62918">
        <w:tc>
          <w:tcPr>
            <w:tcW w:w="817" w:type="dxa"/>
          </w:tcPr>
          <w:p w14:paraId="186CB2BA" w14:textId="6A5A493B" w:rsidR="007E7466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16.</w:t>
            </w:r>
          </w:p>
        </w:tc>
        <w:tc>
          <w:tcPr>
            <w:tcW w:w="5558" w:type="dxa"/>
          </w:tcPr>
          <w:p w14:paraId="1D1151E1" w14:textId="6E0FF22D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gram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Палехская</w:t>
            </w:r>
            <w:proofErr w:type="gram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3C7EE314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506D3D23" w14:textId="77777777" w:rsidTr="00A62918">
        <w:tc>
          <w:tcPr>
            <w:tcW w:w="817" w:type="dxa"/>
          </w:tcPr>
          <w:p w14:paraId="54F7E534" w14:textId="24B849FB" w:rsidR="007E7466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17.</w:t>
            </w:r>
          </w:p>
        </w:tc>
        <w:tc>
          <w:tcPr>
            <w:tcW w:w="5558" w:type="dxa"/>
          </w:tcPr>
          <w:p w14:paraId="4520DA3A" w14:textId="7393CA16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Пестяковская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1860B0D9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00B3E0EE" w14:textId="77777777" w:rsidTr="00A62918">
        <w:tc>
          <w:tcPr>
            <w:tcW w:w="817" w:type="dxa"/>
          </w:tcPr>
          <w:p w14:paraId="09CF4C6C" w14:textId="4CFAEB17" w:rsidR="007E7466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18.</w:t>
            </w:r>
          </w:p>
        </w:tc>
        <w:tc>
          <w:tcPr>
            <w:tcW w:w="5558" w:type="dxa"/>
          </w:tcPr>
          <w:p w14:paraId="70B38381" w14:textId="47B72B13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ОБУЗ </w:t>
            </w:r>
            <w:proofErr w:type="gram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Приволжская</w:t>
            </w:r>
            <w:proofErr w:type="gram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31C8D583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35073CCB" w14:textId="77777777" w:rsidTr="00A62918">
        <w:tc>
          <w:tcPr>
            <w:tcW w:w="817" w:type="dxa"/>
          </w:tcPr>
          <w:p w14:paraId="0FC8B1E0" w14:textId="5119A114" w:rsidR="007E7466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19.</w:t>
            </w:r>
          </w:p>
        </w:tc>
        <w:tc>
          <w:tcPr>
            <w:tcW w:w="5558" w:type="dxa"/>
          </w:tcPr>
          <w:p w14:paraId="215CA6AF" w14:textId="701EDE86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ОБУЗ 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Пучежская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7A73516A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796CA7EA" w14:textId="77777777" w:rsidTr="00A62918">
        <w:tc>
          <w:tcPr>
            <w:tcW w:w="817" w:type="dxa"/>
          </w:tcPr>
          <w:p w14:paraId="71B3FB8E" w14:textId="5F45604B" w:rsidR="007E7466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20.</w:t>
            </w:r>
          </w:p>
        </w:tc>
        <w:tc>
          <w:tcPr>
            <w:tcW w:w="5558" w:type="dxa"/>
          </w:tcPr>
          <w:p w14:paraId="20C65F30" w14:textId="77BA74B3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Родниковская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753E7DCA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7E7466" w:rsidRPr="00942B08" w14:paraId="51015B9D" w14:textId="77777777" w:rsidTr="00A62918">
        <w:tc>
          <w:tcPr>
            <w:tcW w:w="817" w:type="dxa"/>
          </w:tcPr>
          <w:p w14:paraId="5872ADD3" w14:textId="038C09E5" w:rsidR="007E7466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21.</w:t>
            </w:r>
          </w:p>
        </w:tc>
        <w:tc>
          <w:tcPr>
            <w:tcW w:w="5558" w:type="dxa"/>
          </w:tcPr>
          <w:p w14:paraId="42834E32" w14:textId="1FF1C15D" w:rsidR="007E7466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Тейковская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425BA623" w14:textId="77777777" w:rsidR="007E7466" w:rsidRPr="00942B08" w:rsidRDefault="007E7466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282250" w:rsidRPr="00942B08" w14:paraId="667FB6C0" w14:textId="77777777" w:rsidTr="00A62918">
        <w:tc>
          <w:tcPr>
            <w:tcW w:w="817" w:type="dxa"/>
          </w:tcPr>
          <w:p w14:paraId="1893D730" w14:textId="4C92D7E3" w:rsidR="00282250" w:rsidRPr="00942B08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22.</w:t>
            </w:r>
          </w:p>
        </w:tc>
        <w:tc>
          <w:tcPr>
            <w:tcW w:w="5558" w:type="dxa"/>
          </w:tcPr>
          <w:p w14:paraId="7AB304B5" w14:textId="7C4819F4" w:rsidR="00282250" w:rsidRPr="00942B08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ОБУЗ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Фурмановская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</w:t>
            </w:r>
          </w:p>
        </w:tc>
        <w:tc>
          <w:tcPr>
            <w:tcW w:w="3813" w:type="dxa"/>
          </w:tcPr>
          <w:p w14:paraId="40C87D67" w14:textId="77777777" w:rsidR="00282250" w:rsidRPr="00942B08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282250" w:rsidRPr="00942B08" w14:paraId="525BD62D" w14:textId="77777777" w:rsidTr="00A62918">
        <w:tc>
          <w:tcPr>
            <w:tcW w:w="817" w:type="dxa"/>
          </w:tcPr>
          <w:p w14:paraId="2D8970CF" w14:textId="7518B247" w:rsidR="00282250" w:rsidRPr="00942B08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23.</w:t>
            </w:r>
          </w:p>
        </w:tc>
        <w:tc>
          <w:tcPr>
            <w:tcW w:w="5558" w:type="dxa"/>
          </w:tcPr>
          <w:p w14:paraId="0CB98A9F" w14:textId="543C11ED" w:rsidR="00282250" w:rsidRPr="00942B08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«Шуйская ЦРБ»</w:t>
            </w:r>
          </w:p>
        </w:tc>
        <w:tc>
          <w:tcPr>
            <w:tcW w:w="3813" w:type="dxa"/>
          </w:tcPr>
          <w:p w14:paraId="4507ABEF" w14:textId="77777777" w:rsidR="00282250" w:rsidRPr="00942B08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BF4BCF" w:rsidRPr="00942B08" w14:paraId="41FD84D9" w14:textId="77777777" w:rsidTr="00A62918">
        <w:tc>
          <w:tcPr>
            <w:tcW w:w="817" w:type="dxa"/>
          </w:tcPr>
          <w:p w14:paraId="453FFBF5" w14:textId="544CAA9A" w:rsidR="00BF4BCF" w:rsidRPr="00942B08" w:rsidRDefault="00285DFF" w:rsidP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2</w:t>
            </w:r>
            <w:r w:rsidR="00282250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4</w:t>
            </w: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.</w:t>
            </w:r>
          </w:p>
        </w:tc>
        <w:tc>
          <w:tcPr>
            <w:tcW w:w="5558" w:type="dxa"/>
          </w:tcPr>
          <w:p w14:paraId="42B1CB3B" w14:textId="6A2F12D2" w:rsidR="00BF4BCF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Южская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39CE7F7C" w14:textId="77777777" w:rsidR="00BF4BCF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BF4BCF" w:rsidRPr="00942B08" w14:paraId="7A985BD0" w14:textId="77777777" w:rsidTr="00A62918">
        <w:tc>
          <w:tcPr>
            <w:tcW w:w="817" w:type="dxa"/>
          </w:tcPr>
          <w:p w14:paraId="35DE59A4" w14:textId="31F5FB60" w:rsidR="00BF4BCF" w:rsidRPr="00942B08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25</w:t>
            </w:r>
            <w:r w:rsidR="00285DFF"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.</w:t>
            </w:r>
          </w:p>
        </w:tc>
        <w:tc>
          <w:tcPr>
            <w:tcW w:w="5558" w:type="dxa"/>
          </w:tcPr>
          <w:p w14:paraId="2E21B621" w14:textId="63D06437" w:rsidR="00BF4BCF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ОБУЗ «</w:t>
            </w:r>
            <w:proofErr w:type="spellStart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Юрьевецкая</w:t>
            </w:r>
            <w:proofErr w:type="spellEnd"/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 xml:space="preserve"> ЦРБ»</w:t>
            </w:r>
          </w:p>
        </w:tc>
        <w:tc>
          <w:tcPr>
            <w:tcW w:w="3813" w:type="dxa"/>
          </w:tcPr>
          <w:p w14:paraId="5E54E9C0" w14:textId="77777777" w:rsidR="00BF4BCF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BF4BCF" w:rsidRPr="00942B08" w14:paraId="49549C42" w14:textId="77777777" w:rsidTr="00A62918">
        <w:tc>
          <w:tcPr>
            <w:tcW w:w="817" w:type="dxa"/>
          </w:tcPr>
          <w:p w14:paraId="1BD36135" w14:textId="7F6966D4" w:rsidR="00BF4BCF" w:rsidRPr="00942B08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26</w:t>
            </w:r>
            <w:r w:rsidR="00285DFF"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.</w:t>
            </w:r>
          </w:p>
        </w:tc>
        <w:tc>
          <w:tcPr>
            <w:tcW w:w="5558" w:type="dxa"/>
          </w:tcPr>
          <w:p w14:paraId="1744FE21" w14:textId="3CF055BE" w:rsidR="00BF4BCF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ФГБУ МЦ «Решма» ФМБА России</w:t>
            </w:r>
          </w:p>
        </w:tc>
        <w:tc>
          <w:tcPr>
            <w:tcW w:w="3813" w:type="dxa"/>
          </w:tcPr>
          <w:p w14:paraId="4CD60397" w14:textId="77777777" w:rsidR="00BF4BCF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  <w:tr w:rsidR="00BF4BCF" w:rsidRPr="00942B08" w14:paraId="297B2D1D" w14:textId="77777777" w:rsidTr="00A62918">
        <w:tc>
          <w:tcPr>
            <w:tcW w:w="817" w:type="dxa"/>
          </w:tcPr>
          <w:p w14:paraId="6AD47E0B" w14:textId="0CD8CBF0" w:rsidR="00BF4BCF" w:rsidRPr="00942B08" w:rsidRDefault="00282250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27</w:t>
            </w:r>
            <w:r w:rsidR="00285DFF"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.</w:t>
            </w:r>
          </w:p>
        </w:tc>
        <w:tc>
          <w:tcPr>
            <w:tcW w:w="5558" w:type="dxa"/>
          </w:tcPr>
          <w:p w14:paraId="74F46899" w14:textId="52E81CC7" w:rsidR="00BF4BCF" w:rsidRPr="00942B08" w:rsidRDefault="00285DF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  <w:r w:rsidRPr="00942B08"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  <w:t>ЧУЗ «КБ «РЖД-Медицина» г. Иваново»</w:t>
            </w:r>
          </w:p>
        </w:tc>
        <w:tc>
          <w:tcPr>
            <w:tcW w:w="3813" w:type="dxa"/>
          </w:tcPr>
          <w:p w14:paraId="5F5DB87B" w14:textId="77777777" w:rsidR="00BF4BCF" w:rsidRPr="00942B08" w:rsidRDefault="00BF4BCF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  <w:highlight w:val="yellow"/>
                <w:lang w:val="ru-RU"/>
              </w:rPr>
            </w:pPr>
          </w:p>
        </w:tc>
      </w:tr>
    </w:tbl>
    <w:p w14:paraId="315CA48F" w14:textId="57DFCF00" w:rsidR="001064E1" w:rsidRDefault="00AD1297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 w:rsidRPr="00942B08">
        <w:rPr>
          <w:rFonts w:ascii="Times New Roman" w:hAnsi="Times New Roman"/>
          <w:color w:val="000000" w:themeColor="text1"/>
          <w:sz w:val="28"/>
          <w:highlight w:val="yellow"/>
          <w:lang w:val="ru-RU"/>
        </w:rPr>
        <w:t xml:space="preserve">                                                                                                                              »</w:t>
      </w:r>
    </w:p>
    <w:sectPr w:rsidR="001064E1" w:rsidSect="0040160C">
      <w:pgSz w:w="12240" w:h="15840"/>
      <w:pgMar w:top="851" w:right="1134" w:bottom="79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0160C"/>
    <w:rsid w:val="00075645"/>
    <w:rsid w:val="000E1A33"/>
    <w:rsid w:val="001064E1"/>
    <w:rsid w:val="00202510"/>
    <w:rsid w:val="00206511"/>
    <w:rsid w:val="002244E5"/>
    <w:rsid w:val="00282250"/>
    <w:rsid w:val="00285DFF"/>
    <w:rsid w:val="002D76DB"/>
    <w:rsid w:val="003877C2"/>
    <w:rsid w:val="0040160C"/>
    <w:rsid w:val="004353A6"/>
    <w:rsid w:val="00441545"/>
    <w:rsid w:val="00450E74"/>
    <w:rsid w:val="004B762B"/>
    <w:rsid w:val="00543FA4"/>
    <w:rsid w:val="006E51F6"/>
    <w:rsid w:val="007235FD"/>
    <w:rsid w:val="00762140"/>
    <w:rsid w:val="007A5F7C"/>
    <w:rsid w:val="007E587F"/>
    <w:rsid w:val="007E7466"/>
    <w:rsid w:val="00942B08"/>
    <w:rsid w:val="00950581"/>
    <w:rsid w:val="00950C57"/>
    <w:rsid w:val="00981ED1"/>
    <w:rsid w:val="009C7573"/>
    <w:rsid w:val="009E2989"/>
    <w:rsid w:val="00A25128"/>
    <w:rsid w:val="00A62918"/>
    <w:rsid w:val="00AD1297"/>
    <w:rsid w:val="00AD6C99"/>
    <w:rsid w:val="00B54158"/>
    <w:rsid w:val="00BA1022"/>
    <w:rsid w:val="00BF27EC"/>
    <w:rsid w:val="00BF4BCF"/>
    <w:rsid w:val="00C47ABA"/>
    <w:rsid w:val="00D152F6"/>
    <w:rsid w:val="00EA0C82"/>
    <w:rsid w:val="00EE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3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AB"/>
    <w:pPr>
      <w:spacing w:after="160" w:line="259" w:lineRule="auto"/>
    </w:pPr>
    <w:rPr>
      <w:rFonts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40160C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rsid w:val="004016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40160C"/>
    <w:pPr>
      <w:spacing w:after="140" w:line="276" w:lineRule="auto"/>
    </w:pPr>
  </w:style>
  <w:style w:type="paragraph" w:styleId="a4">
    <w:name w:val="List"/>
    <w:basedOn w:val="a3"/>
    <w:rsid w:val="0040160C"/>
    <w:rPr>
      <w:rFonts w:cs="Arial"/>
    </w:rPr>
  </w:style>
  <w:style w:type="paragraph" w:customStyle="1" w:styleId="10">
    <w:name w:val="Название объекта1"/>
    <w:basedOn w:val="a"/>
    <w:qFormat/>
    <w:rsid w:val="0040160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index heading"/>
    <w:basedOn w:val="a"/>
    <w:qFormat/>
    <w:rsid w:val="0040160C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D959B1"/>
    <w:pPr>
      <w:widowControl w:val="0"/>
    </w:pPr>
    <w:rPr>
      <w:rFonts w:ascii="Arial" w:eastAsiaTheme="minorEastAsia" w:hAnsi="Arial" w:cs="Arial"/>
    </w:rPr>
  </w:style>
  <w:style w:type="paragraph" w:customStyle="1" w:styleId="ConsPlusTitle">
    <w:name w:val="ConsPlusTitle"/>
    <w:qFormat/>
    <w:rsid w:val="00D959B1"/>
    <w:pPr>
      <w:widowControl w:val="0"/>
    </w:pPr>
    <w:rPr>
      <w:rFonts w:ascii="Arial" w:eastAsiaTheme="minorEastAsia" w:hAnsi="Arial" w:cs="Arial"/>
      <w:b/>
    </w:rPr>
  </w:style>
  <w:style w:type="paragraph" w:styleId="a6">
    <w:name w:val="Balloon Text"/>
    <w:basedOn w:val="a"/>
    <w:link w:val="a7"/>
    <w:uiPriority w:val="99"/>
    <w:semiHidden/>
    <w:unhideWhenUsed/>
    <w:rsid w:val="00106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4E1"/>
    <w:rPr>
      <w:rFonts w:ascii="Tahoma" w:hAnsi="Tahoma" w:cs="Tahoma"/>
      <w:sz w:val="16"/>
      <w:szCs w:val="16"/>
      <w:lang w:val="ru-RU"/>
    </w:rPr>
  </w:style>
  <w:style w:type="table" w:styleId="a8">
    <w:name w:val="Table Grid"/>
    <w:basedOn w:val="a1"/>
    <w:uiPriority w:val="39"/>
    <w:rsid w:val="00106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BEC4C1796232EB3E8D015487001BF4CC374DE6674A5E0E5D580AF3BCF6E6ECC8892F6B4B4B61F5A11F4F02DBT3a5J" TargetMode="Externa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F6E1A-56BB-4CA0-ACA1-4E11E72D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Хорошкина Мария Александровна</cp:lastModifiedBy>
  <cp:revision>48</cp:revision>
  <cp:lastPrinted>2025-08-06T10:35:00Z</cp:lastPrinted>
  <dcterms:created xsi:type="dcterms:W3CDTF">2022-09-12T09:26:00Z</dcterms:created>
  <dcterms:modified xsi:type="dcterms:W3CDTF">2025-08-06T10:35:00Z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